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70F08761" w14:textId="1E7108C4" w:rsidR="00A51A9C" w:rsidRPr="00002909" w:rsidRDefault="00A51A9C" w:rsidP="0000290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002909">
        <w:rPr>
          <w:rFonts w:ascii="Arial" w:eastAsia="Arial" w:hAnsi="Arial" w:cs="Arial"/>
          <w:sz w:val="22"/>
          <w:szCs w:val="22"/>
        </w:rPr>
        <w:t xml:space="preserve">Nr sprawy: </w:t>
      </w:r>
      <w:r w:rsidR="00002909" w:rsidRPr="00002909">
        <w:rPr>
          <w:rFonts w:ascii="Arial" w:eastAsia="Arial" w:hAnsi="Arial" w:cs="Arial"/>
          <w:sz w:val="22"/>
          <w:szCs w:val="22"/>
        </w:rPr>
        <w:t>PZ.293.361.2026</w:t>
      </w:r>
    </w:p>
    <w:p w14:paraId="515EB83C" w14:textId="076FD1AC" w:rsidR="00A51A9C" w:rsidRPr="00002909" w:rsidRDefault="00A51A9C" w:rsidP="00125994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002909">
        <w:rPr>
          <w:rFonts w:ascii="Arial" w:eastAsia="Arial" w:hAnsi="Arial" w:cs="Arial"/>
          <w:sz w:val="22"/>
          <w:szCs w:val="22"/>
        </w:rPr>
        <w:t xml:space="preserve">Nr postępowania: </w:t>
      </w:r>
      <w:r w:rsidR="00002909" w:rsidRPr="00002909">
        <w:rPr>
          <w:rFonts w:ascii="Arial" w:eastAsia="Arial" w:hAnsi="Arial" w:cs="Arial"/>
          <w:sz w:val="22"/>
          <w:szCs w:val="22"/>
        </w:rPr>
        <w:t>6060/ILG 8/01606/01583/26/P</w:t>
      </w:r>
    </w:p>
    <w:p w14:paraId="48549BF9" w14:textId="77777777" w:rsidR="00A51A9C" w:rsidRDefault="00A51A9C" w:rsidP="00FB0E2E">
      <w:pPr>
        <w:rPr>
          <w:rFonts w:ascii="Arial" w:hAnsi="Arial" w:cs="Arial"/>
          <w:b/>
          <w:sz w:val="22"/>
          <w:szCs w:val="22"/>
        </w:rPr>
      </w:pPr>
    </w:p>
    <w:p w14:paraId="4762EBD2" w14:textId="77777777" w:rsidR="00A51A9C" w:rsidRDefault="00A51A9C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39CEA9CB" w:rsidR="00FB0E2E" w:rsidRPr="00A51A9C" w:rsidRDefault="00FB0E2E" w:rsidP="00A51A9C">
      <w:pPr>
        <w:spacing w:line="360" w:lineRule="auto"/>
        <w:jc w:val="center"/>
        <w:rPr>
          <w:rFonts w:ascii="Arial" w:hAnsi="Arial" w:cs="Arial"/>
          <w:b/>
        </w:rPr>
      </w:pPr>
      <w:r w:rsidRPr="00A51A9C">
        <w:rPr>
          <w:rFonts w:ascii="Arial" w:hAnsi="Arial" w:cs="Arial"/>
          <w:b/>
        </w:rPr>
        <w:t>ZAMAWIAJĄCY:</w:t>
      </w:r>
    </w:p>
    <w:p w14:paraId="71065C45" w14:textId="12435E63" w:rsidR="00FB0E2E" w:rsidRPr="00A51A9C" w:rsidRDefault="00FB0E2E" w:rsidP="00A51A9C">
      <w:pPr>
        <w:spacing w:line="360" w:lineRule="auto"/>
        <w:jc w:val="center"/>
        <w:rPr>
          <w:rFonts w:ascii="Arial" w:hAnsi="Arial" w:cs="Arial"/>
          <w:b/>
        </w:rPr>
      </w:pPr>
      <w:r w:rsidRPr="00A51A9C">
        <w:rPr>
          <w:rFonts w:ascii="Arial" w:hAnsi="Arial" w:cs="Arial"/>
          <w:b/>
        </w:rPr>
        <w:t>PKP Polskie Linie Kolejowe S.A.</w:t>
      </w:r>
    </w:p>
    <w:p w14:paraId="1C0EB02A" w14:textId="77777777" w:rsidR="00FB0E2E" w:rsidRPr="00A51A9C" w:rsidRDefault="00FB0E2E" w:rsidP="00A51A9C">
      <w:pPr>
        <w:spacing w:line="360" w:lineRule="auto"/>
        <w:jc w:val="center"/>
        <w:rPr>
          <w:rFonts w:ascii="Arial" w:hAnsi="Arial" w:cs="Arial"/>
          <w:b/>
        </w:rPr>
      </w:pPr>
      <w:r w:rsidRPr="00A51A9C">
        <w:rPr>
          <w:rFonts w:ascii="Arial" w:hAnsi="Arial" w:cs="Arial"/>
          <w:b/>
        </w:rPr>
        <w:t>ul. Targowa 74</w:t>
      </w:r>
    </w:p>
    <w:p w14:paraId="7A8900B7" w14:textId="77777777" w:rsidR="00FB0E2E" w:rsidRPr="00A51A9C" w:rsidRDefault="00FB0E2E" w:rsidP="00A51A9C">
      <w:pPr>
        <w:spacing w:line="360" w:lineRule="auto"/>
        <w:jc w:val="center"/>
        <w:rPr>
          <w:rFonts w:ascii="Arial" w:hAnsi="Arial" w:cs="Arial"/>
          <w:b/>
        </w:rPr>
      </w:pPr>
      <w:r w:rsidRPr="00A51A9C">
        <w:rPr>
          <w:rFonts w:ascii="Arial" w:hAnsi="Arial" w:cs="Arial"/>
          <w:b/>
        </w:rPr>
        <w:t>03-734 Warszawa</w:t>
      </w:r>
    </w:p>
    <w:p w14:paraId="63C49C37" w14:textId="77777777" w:rsidR="00A51A9C" w:rsidRDefault="00A51A9C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0708D647" w14:textId="77777777" w:rsidR="00A51A9C" w:rsidRDefault="00A51A9C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1EA93DE8" w14:textId="77777777" w:rsidR="00A51A9C" w:rsidRDefault="00A51A9C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7911103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FAA88C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02909" w:rsidRPr="00002909">
        <w:rPr>
          <w:rFonts w:ascii="Arial" w:hAnsi="Arial" w:cs="Arial"/>
          <w:b/>
          <w:bCs/>
          <w:sz w:val="22"/>
          <w:szCs w:val="22"/>
        </w:rPr>
        <w:t>Dostawa platformy sprzętowo-programowej dla projektów związanych ze sztuczną inteligencją.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4C602040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9F8C46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51A9C">
        <w:rPr>
          <w:rFonts w:ascii="Arial" w:hAnsi="Arial" w:cs="Arial"/>
          <w:sz w:val="22"/>
          <w:szCs w:val="22"/>
        </w:rPr>
        <w:t xml:space="preserve">5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A51A9C">
        <w:rPr>
          <w:rFonts w:ascii="Arial" w:hAnsi="Arial" w:cs="Arial"/>
          <w:color w:val="auto"/>
          <w:sz w:val="22"/>
          <w:szCs w:val="22"/>
        </w:rPr>
        <w:t>Z</w:t>
      </w:r>
      <w:r w:rsidR="005E798C" w:rsidRPr="00A51A9C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51A9C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51A9C">
        <w:rPr>
          <w:rFonts w:ascii="Arial" w:hAnsi="Arial" w:cs="Arial"/>
          <w:color w:val="auto"/>
          <w:sz w:val="22"/>
          <w:szCs w:val="22"/>
        </w:rPr>
        <w:t>. X</w:t>
      </w:r>
      <w:r w:rsidR="00460C8E" w:rsidRPr="00A51A9C">
        <w:rPr>
          <w:rFonts w:ascii="Arial" w:hAnsi="Arial" w:cs="Arial"/>
          <w:color w:val="auto"/>
          <w:sz w:val="22"/>
          <w:szCs w:val="22"/>
        </w:rPr>
        <w:t>VIII</w:t>
      </w:r>
      <w:r w:rsidR="00F275C0" w:rsidRPr="00A51A9C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51A9C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51A9C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51A9C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51A9C">
        <w:rPr>
          <w:rFonts w:ascii="Arial" w:hAnsi="Arial" w:cs="Arial"/>
          <w:color w:val="auto"/>
          <w:sz w:val="22"/>
          <w:szCs w:val="22"/>
        </w:rPr>
        <w:t>.</w:t>
      </w:r>
      <w:r w:rsidR="00460C8E" w:rsidRPr="00A51A9C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51A9C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51A9C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B6BEA3D" w14:textId="492D02BB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dotyczą.*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25066A9" w14:textId="24E057FA" w:rsidR="00A51A9C" w:rsidRPr="00A51A9C" w:rsidRDefault="00A51A9C" w:rsidP="00A51A9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>W postępowaniu zostało wniesione wadium w formie …………………………………. W przypadku wniesienia wadium w pieniądzu proszę o zwrot wadium na konto 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78B42C35" w14:textId="3FDDFD6F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383B157A" w:rsidR="00FB0E2E" w:rsidRPr="00A51A9C" w:rsidRDefault="00A51A9C" w:rsidP="00A51A9C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2 do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Oświadczenie o akceptacji SWZ i zapisów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0EEE"/>
    <w:rsid w:val="00002909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234B"/>
    <w:rsid w:val="001144D8"/>
    <w:rsid w:val="00115C63"/>
    <w:rsid w:val="00116360"/>
    <w:rsid w:val="00125994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5540D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6C3D"/>
    <w:rsid w:val="00A51A9C"/>
    <w:rsid w:val="00A5580F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233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04AF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573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Huk Sylwia</cp:lastModifiedBy>
  <cp:revision>23</cp:revision>
  <cp:lastPrinted>2026-05-06T20:42:00Z</cp:lastPrinted>
  <dcterms:created xsi:type="dcterms:W3CDTF">2021-01-07T09:37:00Z</dcterms:created>
  <dcterms:modified xsi:type="dcterms:W3CDTF">2026-05-06T20:43:00Z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